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A8" w:rsidRDefault="00FA2849">
      <w:pPr>
        <w:jc w:val="right"/>
      </w:pPr>
      <w:r>
        <w:rPr>
          <w:rFonts w:ascii="Arial" w:hAnsi="Arial"/>
          <w:sz w:val="16"/>
        </w:rPr>
        <w:t>Приложение No2 к приказу</w:t>
      </w:r>
    </w:p>
    <w:p w:rsidR="00D12AA8" w:rsidRDefault="00FA2849">
      <w:pPr>
        <w:jc w:val="right"/>
      </w:pPr>
      <w:r>
        <w:rPr>
          <w:rFonts w:ascii="Arial" w:hAnsi="Arial"/>
          <w:sz w:val="16"/>
        </w:rPr>
        <w:t>Министерства здравоохранения</w:t>
      </w:r>
    </w:p>
    <w:p w:rsidR="00D12AA8" w:rsidRDefault="00FA2849">
      <w:pPr>
        <w:tabs>
          <w:tab w:val="left" w:pos="11115"/>
        </w:tabs>
        <w:ind w:right="30"/>
        <w:jc w:val="right"/>
      </w:pPr>
      <w:r>
        <w:rPr>
          <w:rFonts w:ascii="Arial" w:hAnsi="Arial"/>
          <w:sz w:val="16"/>
        </w:rPr>
        <w:t>Свердловской области</w:t>
      </w:r>
    </w:p>
    <w:p w:rsidR="00D12AA8" w:rsidRDefault="00FA2849">
      <w:pPr>
        <w:jc w:val="right"/>
      </w:pPr>
      <w:r>
        <w:rPr>
          <w:rFonts w:ascii="Arial" w:hAnsi="Arial"/>
          <w:sz w:val="16"/>
        </w:rPr>
        <w:t>ТФОМС Свердловской области</w:t>
      </w:r>
    </w:p>
    <w:p w:rsidR="00D12AA8" w:rsidRDefault="00FA2849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от 11.01.2017 </w:t>
      </w:r>
      <w:proofErr w:type="spellStart"/>
      <w:r>
        <w:rPr>
          <w:rFonts w:ascii="Arial" w:hAnsi="Arial"/>
          <w:sz w:val="16"/>
        </w:rPr>
        <w:t>No</w:t>
      </w:r>
      <w:proofErr w:type="spellEnd"/>
      <w:r>
        <w:rPr>
          <w:rFonts w:ascii="Arial" w:hAnsi="Arial"/>
          <w:sz w:val="16"/>
        </w:rPr>
        <w:t xml:space="preserve"> 15-п/1</w:t>
      </w:r>
    </w:p>
    <w:p w:rsidR="00D12AA8" w:rsidRPr="00FA2849" w:rsidRDefault="00FA2849">
      <w:pPr>
        <w:jc w:val="center"/>
        <w:rPr>
          <w:sz w:val="22"/>
        </w:rPr>
      </w:pPr>
      <w:r>
        <w:rPr>
          <w:sz w:val="22"/>
          <w:lang w:val="en-US"/>
        </w:rPr>
        <w:t>______________________________</w:t>
      </w:r>
      <w:r>
        <w:rPr>
          <w:sz w:val="22"/>
        </w:rPr>
        <w:t>______________________</w:t>
      </w:r>
    </w:p>
    <w:p w:rsidR="00FA2849" w:rsidRPr="00FA2849" w:rsidRDefault="00FA2849">
      <w:pPr>
        <w:jc w:val="center"/>
        <w:rPr>
          <w:sz w:val="22"/>
        </w:rPr>
      </w:pPr>
      <w:r>
        <w:rPr>
          <w:sz w:val="22"/>
          <w:lang w:val="en-US"/>
        </w:rPr>
        <w:t>(</w:t>
      </w:r>
      <w:proofErr w:type="gramStart"/>
      <w:r>
        <w:rPr>
          <w:sz w:val="22"/>
        </w:rPr>
        <w:t>наименование</w:t>
      </w:r>
      <w:proofErr w:type="gramEnd"/>
      <w:r>
        <w:rPr>
          <w:sz w:val="22"/>
        </w:rPr>
        <w:t xml:space="preserve"> организации, выдавшей направление)</w:t>
      </w:r>
    </w:p>
    <w:p w:rsidR="00FA2849" w:rsidRPr="00FA2849" w:rsidRDefault="00FA2849">
      <w:pPr>
        <w:jc w:val="center"/>
        <w:rPr>
          <w:sz w:val="22"/>
          <w:lang w:val="en-US"/>
        </w:rPr>
      </w:pPr>
    </w:p>
    <w:tbl>
      <w:tblPr>
        <w:tblW w:w="0" w:type="auto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5880"/>
      </w:tblGrid>
      <w:tr w:rsidR="00D12AA8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Код МО, выдавшей направление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Код ОГРН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Код структурного подразделения МО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Код врача, выдавшего направление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</w:tbl>
    <w:p w:rsidR="00D12AA8" w:rsidRDefault="00FA2849">
      <w:pPr>
        <w:tabs>
          <w:tab w:val="left" w:pos="285"/>
        </w:tabs>
        <w:ind w:left="-135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</w:p>
    <w:tbl>
      <w:tblPr>
        <w:tblW w:w="0" w:type="auto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1800"/>
        <w:gridCol w:w="2430"/>
        <w:gridCol w:w="3840"/>
      </w:tblGrid>
      <w:tr w:rsidR="00D12AA8">
        <w:trPr>
          <w:trHeight w:val="315"/>
        </w:trPr>
        <w:tc>
          <w:tcPr>
            <w:tcW w:w="2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Дата выдачи направления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 w:rsidP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  <w:u w:val="single"/>
                <w:lang w:val="en-US"/>
              </w:rPr>
              <w:t>_________</w:t>
            </w:r>
            <w:r>
              <w:rPr>
                <w:sz w:val="22"/>
                <w:u w:val="single"/>
              </w:rPr>
              <w:fldChar w:fldCharType="begin"/>
            </w:r>
            <w:r>
              <w:rPr>
                <w:sz w:val="22"/>
                <w:u w:val="single"/>
              </w:rPr>
              <w:instrText xml:space="preserve"> MERGEFIELD DateTim</w:instrText>
            </w:r>
            <w:r>
              <w:rPr>
                <w:sz w:val="22"/>
              </w:rPr>
              <w:instrText>e \@ "dd.MM.yyyy"</w:instrText>
            </w:r>
            <w:r>
              <w:rPr>
                <w:sz w:val="22"/>
                <w:u w:val="single"/>
              </w:rPr>
              <w:instrText xml:space="preserve"> </w:instrTex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b/>
                <w:sz w:val="22"/>
              </w:rPr>
              <w:t>№ НАПРАВЛЕНИЯ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D12AA8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</w:tr>
          </w:tbl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</w:tbl>
    <w:p w:rsidR="00D12AA8" w:rsidRDefault="00FA2849">
      <w:pPr>
        <w:tabs>
          <w:tab w:val="left" w:pos="285"/>
        </w:tabs>
        <w:ind w:left="-135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ind w:left="-135"/>
        <w:jc w:val="center"/>
        <w:rPr>
          <w:sz w:val="22"/>
        </w:rPr>
      </w:pPr>
      <w:r>
        <w:rPr>
          <w:sz w:val="22"/>
        </w:rPr>
        <w:t>(наименование медицинской организации, куда направлен пациент)</w:t>
      </w:r>
    </w:p>
    <w:tbl>
      <w:tblPr>
        <w:tblW w:w="0" w:type="auto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7140"/>
      </w:tblGrid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Код МО, куда направлен пациент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3825"/>
            </w:tblGrid>
            <w:tr w:rsidR="00D12AA8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Pr="004E3F62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Pr="004E3F62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Pr="004E3F62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Pr="004E3F62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Pr="004E3F62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825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 w:rsidP="004E3F62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Телефон МО</w:t>
                  </w:r>
                  <w:r w:rsidR="004E3F62">
                    <w:rPr>
                      <w:sz w:val="22"/>
                      <w:u w:val="single"/>
                    </w:rPr>
                    <w:t>_____________</w:t>
                  </w:r>
                  <w:r w:rsidRPr="00FA2849">
                    <w:rPr>
                      <w:sz w:val="22"/>
                      <w:u w:val="single"/>
                    </w:rPr>
                    <w:t>_____</w:t>
                  </w:r>
                </w:p>
              </w:tc>
            </w:tr>
          </w:tbl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Тип направления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1  - направление на госпитализацию в круглосуточный стационар; 2 - направление на госпитализацию в дневной стационар; 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3 - направление на консультативный прием в амбулаторно-поликлинических условиях, в соответствии с маршрутизацией, установленной распорядительными документами Министерства здравоохранения Свердловской области и Управления здравоохранением Администрации г. Екатеринбурга; 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4 - направление на проведение лабораторно-инструментальных исследований в амбулаторно-поликлинических условиях; </w:t>
            </w:r>
          </w:p>
          <w:p w:rsidR="00D12AA8" w:rsidRDefault="00FA2849">
            <w:pPr>
              <w:tabs>
                <w:tab w:val="left" w:pos="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5 - направление на </w:t>
            </w:r>
            <w:proofErr w:type="spellStart"/>
            <w:r>
              <w:rPr>
                <w:b/>
                <w:sz w:val="22"/>
              </w:rPr>
              <w:t>телеконсультацию</w:t>
            </w:r>
            <w:proofErr w:type="spellEnd"/>
            <w:r>
              <w:rPr>
                <w:b/>
                <w:sz w:val="22"/>
              </w:rPr>
              <w:t xml:space="preserve">; 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6 - внутреннее направление (на «</w:t>
            </w:r>
            <w:proofErr w:type="spellStart"/>
            <w:r>
              <w:rPr>
                <w:sz w:val="22"/>
              </w:rPr>
              <w:t>межкабинетное</w:t>
            </w:r>
            <w:proofErr w:type="spellEnd"/>
            <w:r>
              <w:rPr>
                <w:sz w:val="22"/>
              </w:rPr>
              <w:t>» консультирование).</w:t>
            </w: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Профиль отделения (для КОС), специальность врача (для СЗП, АПП), наименование диагностического исследования (для АПП)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Форма оказания медицинской помощи (для КСС)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3210"/>
            </w:tblGrid>
            <w:tr w:rsidR="00D12AA8">
              <w:trPr>
                <w:trHeight w:val="315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1. плановая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2. неотложная</w:t>
                  </w:r>
                </w:p>
              </w:tc>
            </w:tr>
          </w:tbl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Необходимость оперативного вмешательства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830"/>
            </w:tblGrid>
            <w:tr w:rsidR="00D12AA8">
              <w:trPr>
                <w:trHeight w:val="315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1. да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2. нет</w:t>
                  </w:r>
                </w:p>
              </w:tc>
            </w:tr>
          </w:tbl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Страховой полис ОМС 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тип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740"/>
              <w:gridCol w:w="1935"/>
            </w:tblGrid>
            <w:tr w:rsidR="00D12AA8">
              <w:trPr>
                <w:trHeight w:val="315"/>
              </w:trPr>
              <w:tc>
                <w:tcPr>
                  <w:tcW w:w="1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1. полис старого образца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2. временное свидетельство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3. полис нового образца</w:t>
                  </w:r>
                </w:p>
              </w:tc>
            </w:tr>
          </w:tbl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450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Фамилия, имя отчество, пациента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Адрес проживания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Код диагноза по МКБ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Цель направления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Дата и время планируемой госпитализации, консультации, диагностического исследования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714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fldChar w:fldCharType="begin"/>
            </w:r>
            <w:r>
              <w:rPr>
                <w:sz w:val="22"/>
                <w:u w:val="single"/>
              </w:rPr>
              <w:instrText xml:space="preserve"> MERGEFIELD Author.BriefName </w:instrTex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>____________________________________________________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(Ф.И.О. врача, выдавшего направление)</w:t>
            </w:r>
          </w:p>
        </w:tc>
      </w:tr>
    </w:tbl>
    <w:p w:rsidR="00D12AA8" w:rsidRDefault="00D12AA8">
      <w:pPr>
        <w:tabs>
          <w:tab w:val="left" w:pos="285"/>
        </w:tabs>
        <w:jc w:val="center"/>
        <w:rPr>
          <w:sz w:val="22"/>
        </w:rPr>
      </w:pPr>
    </w:p>
    <w:p w:rsidR="00D12AA8" w:rsidRDefault="00D12AA8">
      <w:pPr>
        <w:tabs>
          <w:tab w:val="left" w:pos="285"/>
        </w:tabs>
        <w:jc w:val="center"/>
        <w:rPr>
          <w:sz w:val="22"/>
        </w:rPr>
      </w:pPr>
    </w:p>
    <w:p w:rsidR="00D12AA8" w:rsidRDefault="00D12AA8">
      <w:pPr>
        <w:tabs>
          <w:tab w:val="left" w:pos="285"/>
        </w:tabs>
        <w:jc w:val="center"/>
        <w:rPr>
          <w:sz w:val="22"/>
        </w:rPr>
      </w:pPr>
    </w:p>
    <w:p w:rsidR="00FA2849" w:rsidRDefault="00FA2849">
      <w:pPr>
        <w:tabs>
          <w:tab w:val="left" w:pos="285"/>
        </w:tabs>
        <w:jc w:val="center"/>
        <w:rPr>
          <w:sz w:val="22"/>
        </w:rPr>
      </w:pPr>
    </w:p>
    <w:p w:rsidR="00D12AA8" w:rsidRDefault="00D12AA8">
      <w:pPr>
        <w:tabs>
          <w:tab w:val="left" w:pos="285"/>
        </w:tabs>
        <w:jc w:val="center"/>
      </w:pPr>
    </w:p>
    <w:p w:rsidR="00D12AA8" w:rsidRDefault="00FA2849">
      <w:pPr>
        <w:tabs>
          <w:tab w:val="left" w:pos="285"/>
        </w:tabs>
        <w:jc w:val="center"/>
      </w:pPr>
      <w:r>
        <w:lastRenderedPageBreak/>
        <w:t xml:space="preserve">Анамнез, проведенное обследование и лечение 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ОАК:________________________________________________________________________________________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Биохимический анализ крови: 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ОАМ: 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Рентгенологические методы обследования: 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Специальные методы обследования: 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D12AA8" w:rsidRDefault="00FA2849">
      <w:pPr>
        <w:tabs>
          <w:tab w:val="left" w:pos="285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tbl>
      <w:tblPr>
        <w:tblW w:w="0" w:type="auto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7140"/>
      </w:tblGrid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(подпись врача, выдавшего направление)</w:t>
            </w: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fldChar w:fldCharType="begin"/>
            </w:r>
            <w:r>
              <w:rPr>
                <w:sz w:val="22"/>
                <w:u w:val="single"/>
              </w:rPr>
              <w:instrText xml:space="preserve"> MERGEFIELD Author.BriefName </w:instrTex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>____________________________________________________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(Ф.И.О. врача, выдавшего направление)</w:t>
            </w: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0"/>
            </w:tblGrid>
            <w:tr w:rsidR="00D12AA8">
              <w:trPr>
                <w:trHeight w:val="315"/>
              </w:trPr>
              <w:tc>
                <w:tcPr>
                  <w:tcW w:w="420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12AA8" w:rsidRDefault="00D12AA8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</w:p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________________________________</w:t>
                  </w:r>
                </w:p>
                <w:p w:rsidR="00D12AA8" w:rsidRDefault="00FA2849">
                  <w:pPr>
                    <w:tabs>
                      <w:tab w:val="left" w:pos="285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(подпись заведующего отделением)</w:t>
                  </w:r>
                </w:p>
              </w:tc>
            </w:tr>
          </w:tbl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fldChar w:fldCharType="begin"/>
            </w:r>
            <w:r>
              <w:rPr>
                <w:sz w:val="22"/>
                <w:u w:val="single"/>
              </w:rPr>
              <w:instrText xml:space="preserve"> MERGEFIELD Author.BriefName </w:instrTex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>____________________________________________________</w:t>
            </w:r>
          </w:p>
          <w:p w:rsidR="00D12AA8" w:rsidRDefault="00FA2849">
            <w:pPr>
              <w:tabs>
                <w:tab w:val="left" w:pos="285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(Ф.И.О. заведующего отделением)</w:t>
            </w:r>
          </w:p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  <w:tr w:rsidR="00D12AA8">
        <w:trPr>
          <w:trHeight w:val="315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  <w:tc>
          <w:tcPr>
            <w:tcW w:w="7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D12AA8" w:rsidRDefault="00D12AA8">
            <w:pPr>
              <w:tabs>
                <w:tab w:val="left" w:pos="285"/>
              </w:tabs>
              <w:rPr>
                <w:sz w:val="22"/>
              </w:rPr>
            </w:pPr>
          </w:p>
        </w:tc>
      </w:tr>
    </w:tbl>
    <w:p w:rsidR="00D12AA8" w:rsidRDefault="00D12AA8">
      <w:pPr>
        <w:tabs>
          <w:tab w:val="left" w:pos="285"/>
        </w:tabs>
        <w:jc w:val="both"/>
        <w:rPr>
          <w:sz w:val="22"/>
        </w:rPr>
      </w:pPr>
    </w:p>
    <w:sectPr w:rsidR="00D12AA8">
      <w:pgSz w:w="12240" w:h="15840"/>
      <w:pgMar w:top="293" w:right="494" w:bottom="563" w:left="5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AA8"/>
    <w:rsid w:val="004E3F62"/>
    <w:rsid w:val="00D12AA8"/>
    <w:rsid w:val="00F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???????? ????? (7)"/>
    <w:basedOn w:val="a"/>
    <w:pPr>
      <w:shd w:val="clear" w:color="auto" w:fill="FFFFFF"/>
      <w:spacing w:after="180"/>
      <w:jc w:val="both"/>
    </w:pPr>
    <w:rPr>
      <w:sz w:val="14"/>
    </w:rPr>
  </w:style>
  <w:style w:type="character" w:styleId="a3">
    <w:name w:val="line number"/>
    <w:basedOn w:val="a0"/>
    <w:semiHidden/>
    <w:rPr>
      <w:color w:val="000000"/>
    </w:rPr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Nio</cp:lastModifiedBy>
  <cp:revision>3</cp:revision>
  <dcterms:created xsi:type="dcterms:W3CDTF">2017-05-15T06:13:00Z</dcterms:created>
  <dcterms:modified xsi:type="dcterms:W3CDTF">2022-07-04T06:42:00Z</dcterms:modified>
</cp:coreProperties>
</file>